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51A67">
      <w:pPr>
        <w:jc w:val="right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ID</w:t>
      </w:r>
      <w:r>
        <w:rPr>
          <w:rFonts w:hint="default" w:ascii="Times New Roman" w:hAnsi="Times New Roman" w:cs="Times New Roman"/>
          <w:szCs w:val="3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□□</w:t>
      </w:r>
      <w:bookmarkStart w:id="10" w:name="_GoBack"/>
      <w:bookmarkEnd w:id="10"/>
      <w:r>
        <w:rPr>
          <w:rFonts w:hint="default" w:ascii="Times New Roman" w:hAnsi="Times New Roman" w:cs="Times New Roman"/>
          <w:sz w:val="32"/>
          <w:szCs w:val="32"/>
          <w:highlight w:val="none"/>
        </w:rPr>
        <w:t xml:space="preserve"> □□ □□ □ □□</w:t>
      </w:r>
    </w:p>
    <w:p w14:paraId="6BC9DCB1">
      <w:pPr>
        <w:keepNext/>
        <w:keepLines/>
        <w:widowControl w:val="0"/>
        <w:spacing w:before="0" w:after="0" w:line="240" w:lineRule="auto"/>
        <w:jc w:val="both"/>
        <w:outlineLvl w:val="1"/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highlight w:val="none"/>
          <w:lang w:val="zh-CN" w:eastAsia="zh-CN" w:bidi="ar-SA"/>
        </w:rPr>
      </w:pPr>
      <w:bookmarkStart w:id="0" w:name="_Toc101902921"/>
      <w:bookmarkStart w:id="1" w:name="_Toc109716436"/>
      <w:bookmarkStart w:id="2" w:name="_Toc22691"/>
      <w:bookmarkStart w:id="3" w:name="_Toc25574"/>
      <w:r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zh-CN" w:eastAsia="zh-CN" w:bidi="ar-SA"/>
        </w:rPr>
        <w:t>附表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zh-CN" w:eastAsia="zh-CN" w:bidi="ar-SA"/>
        </w:rPr>
        <w:t>-</w:t>
      </w:r>
      <w:r>
        <w:rPr>
          <w:rFonts w:hint="eastAsia" w:ascii="Times New Roman" w:hAnsi="Times New Roman" w:eastAsia="黑体" w:cs="Times New Roman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 xml:space="preserve">3        </w:t>
      </w:r>
      <w:r>
        <w:rPr>
          <w:rFonts w:hint="default" w:ascii="Times New Roman" w:hAnsi="Times New Roman" w:eastAsia="宋体" w:cs="Times New Roman"/>
          <w:b/>
          <w:bCs/>
          <w:kern w:val="2"/>
          <w:sz w:val="28"/>
          <w:szCs w:val="28"/>
          <w:highlight w:val="none"/>
          <w:lang w:val="zh-CN" w:eastAsia="zh-CN" w:bidi="ar-SA"/>
        </w:rPr>
        <w:t>学校教学生活环境卫生监测调查表</w:t>
      </w:r>
      <w:bookmarkEnd w:id="0"/>
      <w:bookmarkEnd w:id="1"/>
      <w:bookmarkEnd w:id="2"/>
      <w:bookmarkEnd w:id="3"/>
    </w:p>
    <w:p w14:paraId="2065BE61">
      <w:pPr>
        <w:spacing w:line="336" w:lineRule="auto"/>
        <w:jc w:val="center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（区/县疾病预防控制中心专业人员现场检测后填写，大学不填写）</w:t>
      </w:r>
    </w:p>
    <w:p w14:paraId="20F21035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省（市/自治区）：</w:t>
      </w:r>
      <w:bookmarkStart w:id="4" w:name="_Hlk49173417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</w:t>
      </w:r>
      <w:bookmarkEnd w:id="4"/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  地市（州）：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</w:p>
    <w:p w14:paraId="62C6F97B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区（县）：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   监测点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:□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（1城区；2郊县）</w:t>
      </w:r>
    </w:p>
    <w:p w14:paraId="27A464A9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5" w:name="_Hlk49173554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学校名称（盖章）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</w:t>
      </w:r>
      <w:bookmarkEnd w:id="5"/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  填表日期：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月</w:t>
      </w:r>
      <w:r>
        <w:rPr>
          <w:rFonts w:hint="default" w:ascii="Times New Roman" w:hAnsi="Times New Roman" w:eastAsia="宋体" w:cs="Times New Roman"/>
          <w:bCs w:val="0"/>
          <w:sz w:val="32"/>
          <w:szCs w:val="32"/>
          <w:highlight w:val="none"/>
        </w:rPr>
        <w:t>□□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日</w:t>
      </w:r>
    </w:p>
    <w:p w14:paraId="4CF99CD1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6" w:name="_Toc5784885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一、饮水卫生</w:t>
      </w:r>
      <w:bookmarkEnd w:id="6"/>
    </w:p>
    <w:p w14:paraId="3C2F20F1">
      <w:pPr>
        <w:spacing w:line="336" w:lineRule="auto"/>
        <w:ind w:firstLine="480" w:firstLineChars="200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1. 学校采用哪种方式为学生提供饮用水？（多选）</w:t>
      </w:r>
    </w:p>
    <w:p w14:paraId="0018309F">
      <w:pPr>
        <w:spacing w:line="336" w:lineRule="auto"/>
        <w:ind w:firstLine="480" w:firstLineChars="200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开水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桶装水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使用净水器提供的水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④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学生自己带水 </w:t>
      </w:r>
    </w:p>
    <w:p w14:paraId="449D7D31">
      <w:pPr>
        <w:spacing w:line="336" w:lineRule="auto"/>
        <w:ind w:firstLine="480" w:firstLineChars="200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⑤直饮水   ⑥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其它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，请注明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</w:p>
    <w:p w14:paraId="11C00FBC">
      <w:pPr>
        <w:spacing w:line="336" w:lineRule="auto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7" w:name="_Toc5784886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二、食堂卫生</w:t>
      </w:r>
      <w:bookmarkEnd w:id="7"/>
    </w:p>
    <w:p w14:paraId="79A0D8F9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1.学校是否设有学生食堂？①是   ②否（跳转至题“三”）</w:t>
      </w:r>
    </w:p>
    <w:p w14:paraId="01E63296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2.学校食堂是否持有有效的食品经营许可证？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②否</w:t>
      </w:r>
    </w:p>
    <w:p w14:paraId="124D6288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3.学校食堂从业人员是否有有效的健康合格证明？</w:t>
      </w:r>
    </w:p>
    <w:p w14:paraId="0014A44B">
      <w:pPr>
        <w:spacing w:line="336" w:lineRule="auto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①没有   ②部分有   ③全部有</w:t>
      </w:r>
    </w:p>
    <w:p w14:paraId="01825B29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4.学校食堂从业人员在上一学年中是否参加过食品安全知识培训？</w:t>
      </w:r>
    </w:p>
    <w:p w14:paraId="31D6A545">
      <w:pPr>
        <w:spacing w:line="336" w:lineRule="auto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①没有   ②部分培训   ③全部培训</w:t>
      </w:r>
    </w:p>
    <w:p w14:paraId="26D01762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5.学校食堂是否建立食品安全管理规章制度？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②否（跳转至题“三”）</w:t>
      </w:r>
    </w:p>
    <w:p w14:paraId="246E181A">
      <w:pPr>
        <w:spacing w:line="336" w:lineRule="auto"/>
        <w:ind w:firstLine="720" w:firstLineChars="3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8" w:name="_Toc5784887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5.1 如果是，主要包括以下哪些制度？（可多选）</w:t>
      </w:r>
      <w:bookmarkEnd w:id="8"/>
    </w:p>
    <w:p w14:paraId="491034F9">
      <w:pPr>
        <w:spacing w:line="336" w:lineRule="auto"/>
        <w:ind w:left="718" w:leftChars="342" w:firstLine="0" w:firstLineChars="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①食堂从业人员健康管理制度 ②学校食品采购卫生制度 ③食品库房卫生制度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④食品原材料初加工卫生制度 ⑤食品烹调加工制度 ⑥学校食堂环境卫生制度</w:t>
      </w:r>
      <w:r>
        <w:rPr>
          <w:rFonts w:hint="default" w:ascii="Times New Roman" w:hAnsi="Times New Roman" w:cs="Times New Roman"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⑦食堂设备设施清洗消毒制度 ⑧食品留样制度 ⑨分餐间卫生管理制度      ⑩就餐场所卫生管理制度   ⑪其他，请注明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</w:p>
    <w:p w14:paraId="08897BD5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bookmarkStart w:id="9" w:name="_Toc5784888"/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三、学校环境影响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因素</w:t>
      </w:r>
      <w:bookmarkEnd w:id="9"/>
    </w:p>
    <w:p w14:paraId="5FA5AEBA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 xml:space="preserve">1.学校厕所类型为？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水冲式厕所（跳转至第2题）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②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 xml:space="preserve">旱厕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③二者都有</w:t>
      </w:r>
    </w:p>
    <w:p w14:paraId="195BC607">
      <w:pPr>
        <w:spacing w:line="336" w:lineRule="auto"/>
        <w:ind w:firstLine="720" w:firstLineChars="3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1.1 如有旱厕，旱厕距离食堂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米，距离自备供水水源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米。</w:t>
      </w:r>
    </w:p>
    <w:p w14:paraId="70EC00C1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</w:p>
    <w:p w14:paraId="7DD4061A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2.学生厕所（包括独立式公厕、教学楼和宿舍厕所）中：</w:t>
      </w:r>
    </w:p>
    <w:p w14:paraId="5D257EC8">
      <w:pPr>
        <w:spacing w:line="336" w:lineRule="auto"/>
        <w:ind w:firstLine="720" w:firstLineChars="3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男厕所总蹲位（坑）数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个，女厕所总蹲位（坑）数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个。</w:t>
      </w:r>
    </w:p>
    <w:p w14:paraId="0BD46008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学生课间使用厕所蹲位数人均是否达标？ ①是      ②否</w:t>
      </w:r>
    </w:p>
    <w:p w14:paraId="2A917CC6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4.学校厕所是否有粪便暴露？①是  ②否</w:t>
      </w:r>
    </w:p>
    <w:p w14:paraId="71F35B15">
      <w:pPr>
        <w:widowControl/>
        <w:spacing w:line="336" w:lineRule="auto"/>
        <w:ind w:left="555" w:leftChars="150" w:hanging="240" w:hangingChars="100"/>
        <w:jc w:val="left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5.厕所及周围5米范围内可用水龙头总数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个，是否备有肥皂或洗手液？①无    ②部分有    ③全部有</w:t>
      </w:r>
    </w:p>
    <w:p w14:paraId="4777AED2">
      <w:pPr>
        <w:widowControl/>
        <w:spacing w:line="336" w:lineRule="auto"/>
        <w:ind w:left="420" w:leftChars="200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6.学校垃圾集中存放地（或学校外定点垃圾点）距食堂或自备水源的最近距离？</w:t>
      </w:r>
    </w:p>
    <w:p w14:paraId="20694091">
      <w:pPr>
        <w:widowControl/>
        <w:spacing w:line="336" w:lineRule="auto"/>
        <w:ind w:firstLine="720" w:firstLineChars="300"/>
        <w:contextualSpacing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≤25米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②＞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25米    ③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食堂和自备水源</w:t>
      </w:r>
    </w:p>
    <w:p w14:paraId="2071AA43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四、宿舍卫生（仅供寄宿制学校填写）</w:t>
      </w:r>
    </w:p>
    <w:p w14:paraId="0F5B88F4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1.学校是否有地下或半地下宿舍？      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②否</w:t>
      </w:r>
    </w:p>
    <w:p w14:paraId="7E59B3B9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2.学生宿舍区是否按标准设立不同功能区域？（可多选）</w:t>
      </w:r>
    </w:p>
    <w:p w14:paraId="5AE71334">
      <w:pPr>
        <w:widowControl/>
        <w:spacing w:line="336" w:lineRule="auto"/>
        <w:ind w:firstLine="720" w:firstLineChars="3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①管理室   ②盥洗室   ③厕所   ④贮藏室及清洁用具室   ⑤其他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</w:t>
      </w:r>
    </w:p>
    <w:p w14:paraId="767388CC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thick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3.宿舍人均使用面积？  ①≥3平方米   ②＜3平方米</w:t>
      </w:r>
    </w:p>
    <w:p w14:paraId="1E75067C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4.宿舍是否一人一床？               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 ②否</w:t>
      </w:r>
    </w:p>
    <w:p w14:paraId="48DA6792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5.宿舍床铺安排是否存在并床现象？   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 ②否</w:t>
      </w:r>
    </w:p>
    <w:p w14:paraId="2A0CFDB5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6.男、女生宿舍是否分区或分单元布置？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 ②否</w:t>
      </w:r>
    </w:p>
    <w:p w14:paraId="0F968ED5">
      <w:pPr>
        <w:widowControl/>
        <w:spacing w:line="336" w:lineRule="auto"/>
        <w:ind w:firstLine="480" w:firstLineChars="200"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7.学校宿舍是否有可通风窗户？       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①是     ②否</w:t>
      </w:r>
    </w:p>
    <w:p w14:paraId="7B4C13EF">
      <w:pPr>
        <w:spacing w:before="100" w:beforeAutospacing="1" w:line="336" w:lineRule="auto"/>
        <w:ind w:firstLine="480" w:firstLineChars="200"/>
        <w:contextualSpacing/>
        <w:jc w:val="left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8.学校宿舍是否建立卫生管理规章制度？    ①是     ②否 </w:t>
      </w:r>
    </w:p>
    <w:p w14:paraId="213A6D42">
      <w:pPr>
        <w:spacing w:line="336" w:lineRule="auto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五、学校教室环境卫生（记录原始数据）</w:t>
      </w:r>
    </w:p>
    <w:p w14:paraId="7ED8BF9C">
      <w:pPr>
        <w:spacing w:line="336" w:lineRule="auto"/>
        <w:ind w:firstLine="42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1. 监测时间：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①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上午      </w:t>
      </w:r>
      <w:r>
        <w:rPr>
          <w:rFonts w:hint="default" w:ascii="Times New Roman" w:hAnsi="Times New Roman" w:eastAsia="仿宋_GB2312" w:cs="Times New Roman"/>
          <w:bCs/>
          <w:kern w:val="0"/>
          <w:sz w:val="24"/>
          <w:szCs w:val="24"/>
          <w:highlight w:val="none"/>
        </w:rPr>
        <w:t>②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下午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晚自习</w:t>
      </w:r>
    </w:p>
    <w:p w14:paraId="42BAA632">
      <w:pPr>
        <w:spacing w:line="336" w:lineRule="auto"/>
        <w:ind w:firstLine="42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2. 是否是重点常见病监测学生所在班级使用教室？    </w:t>
      </w:r>
    </w:p>
    <w:p w14:paraId="7EAB30A1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①全是  ②部分，包括教室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（注明教室编号，如教室一、二） ③都不是</w:t>
      </w:r>
    </w:p>
    <w:p w14:paraId="58B0E462">
      <w:pPr>
        <w:spacing w:line="336" w:lineRule="auto"/>
        <w:ind w:firstLine="42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3. 参加监测的教室所容纳的学生属于哪个学段？  </w:t>
      </w:r>
    </w:p>
    <w:p w14:paraId="59B10AB3">
      <w:pPr>
        <w:spacing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①小学          ②初中   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③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普通高中  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4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④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中等职业学校    </w:t>
      </w:r>
    </w:p>
    <w:p w14:paraId="395EAF76">
      <w:pPr>
        <w:spacing w:after="156" w:afterLines="50" w:line="336" w:lineRule="auto"/>
        <w:ind w:firstLine="480" w:firstLineChars="200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sectPr>
          <w:footerReference r:id="rId3" w:type="default"/>
          <w:pgSz w:w="11905" w:h="16838"/>
          <w:pgMar w:top="1984" w:right="1474" w:bottom="1644" w:left="1474" w:header="850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instrText xml:space="preserve"> = 5 \* GB3 </w:instrTex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⑤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 xml:space="preserve">其它，如果是包含多个学段的学校请注明各监测教室属于的学段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        </w:t>
      </w:r>
    </w:p>
    <w:tbl>
      <w:tblPr>
        <w:tblStyle w:val="4"/>
        <w:tblW w:w="96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2273"/>
        <w:gridCol w:w="905"/>
        <w:gridCol w:w="960"/>
        <w:gridCol w:w="936"/>
        <w:gridCol w:w="960"/>
        <w:gridCol w:w="905"/>
        <w:gridCol w:w="950"/>
      </w:tblGrid>
      <w:tr w14:paraId="4C8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D94BA">
            <w:pPr>
              <w:spacing w:line="360" w:lineRule="exact"/>
              <w:ind w:left="210" w:hanging="240" w:hangingChars="10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监测项目</w:t>
            </w:r>
          </w:p>
        </w:tc>
        <w:tc>
          <w:tcPr>
            <w:tcW w:w="78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D74F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现场测试情况</w:t>
            </w:r>
          </w:p>
        </w:tc>
      </w:tr>
      <w:tr w14:paraId="5BA5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181A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850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具体指标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15D1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B520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8C5D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DE4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D9BE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5D2F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</w:tr>
      <w:tr w14:paraId="6225D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B7F8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4273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教室编码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BE2D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25B8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C1F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ED6A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4F2C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9662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</w:tr>
      <w:tr w14:paraId="7CD33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9695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班级基本情况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2E1D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班级学生人数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67B9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DB12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4A11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3814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CC67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FDE9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C438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9019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教室人均面积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D8D5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长（m）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BFE6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4795D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201E9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348A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614AA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504C6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F934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0A06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4B7A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宽（m）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6DD51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D4716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4B5D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9534C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CE1F0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4267B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A7A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AF2A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D230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人均面积（m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vertAlign w:val="super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D08C0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D78D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1972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E3D6A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D79F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1540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F0E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C4E5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课桌椅分配符合率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2A27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检查人数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ACED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90618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B6EB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4BAA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754E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13EF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679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64C1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F3B5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身高与课桌符合人数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1F25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23C5F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0507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B3CF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F71C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321E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01DB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CAF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F58A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身高与课椅符合人数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2A7EC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55BD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2530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BAC9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0A128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9905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6680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BAC9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1E9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课桌椅均符合人数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53C2E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D1EEF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94821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DDF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9C109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3D86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9B23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15EF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黑板尺寸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B532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宽（m）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BAA1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BD50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CBBC4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B3914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B99FF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85A9A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114A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D103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AC3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高（m）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A8EE2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7B48C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F8A3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68BC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80D95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BE9E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45CD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BE1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黑板反射比</w:t>
            </w:r>
          </w:p>
          <w:p w14:paraId="0A6D50E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3389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黑板入射照度1（lx）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08A1D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E154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9CC4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D554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6FE9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13060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B843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601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2367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黑板反射照度1（lx）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7E50A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2162C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02AC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8917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24C8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6895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33DB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44E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E014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反射比1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5357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52C7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6ACF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7A7CE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12B41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9758B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0296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FC0F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8AFB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黑板入射照度2（lx）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25FC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0F71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03A3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B182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84D3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1EC3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6CD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F28F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A1E4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黑板反射照度2（lx）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6F16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94C3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C754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9AE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E56E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884F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0D9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D1B6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A024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反射比2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B860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103B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972F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6615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7EB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E6E6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D42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8DC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57FC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黑板入射照度3（lx）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D8200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A3837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0CD1F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D07B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28AB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0BAC7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843D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71FF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DE8B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黑板反射照度3（lx）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C5CA6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724F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3ECC0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0F400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46129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62FA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8D7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DE43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B529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反射比3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CC53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220D3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6DEA8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9B3F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143E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EE3C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9E31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77D4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9CABC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黑板反射比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FD79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63A9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F56D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2E807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72EF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D2A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AA8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657A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黑板面平均照度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F30F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黑板面照度1（lx）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D08F2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1DE60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637EA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551AF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F81E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25DBB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AE2F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2900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338F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黑板面照度2（lx）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9F9F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0F4D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3D80A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AF731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95399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64D04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065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7B24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61AB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黑板面照度3（lx）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3CE44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6AF3E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28CA8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EA7C6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F0952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0EB2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87A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21A8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6BA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黑板面照度4（lx）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474EB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2713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BDFAE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D7D04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0BB7B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2268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85B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6D7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2632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黑板面平均照度（lx）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335AA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1BB0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E0EE5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44AC4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0CD38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03A7A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A0C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915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黑板面照度均匀度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0886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最小照度（lx）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BD26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5E20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585E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A3B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E43B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FFD6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FE4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B387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8D58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黑板面均匀度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C51AD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C1EA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F8017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98391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110B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13D9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753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8CC69">
            <w:pPr>
              <w:widowControl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课桌面平均照度和照度均匀度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561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课桌面照度1（lx）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12632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7568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4B08E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217B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F7472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7B688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5DC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749E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629A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课桌面照度2（lx）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CB293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04553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821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347C6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0565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46B16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279B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EE17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86D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课桌面照度3（lx）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A5BD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40D7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0A5BF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A37E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1ABB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3DED0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4EA1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FB13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40A3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课桌面照度4（lx）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56FB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0FE9F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6F41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79D13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D84B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3BA7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4B36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24E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6AD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课桌面照度5（lx）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EC0D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F0E7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30A60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7A888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7B6D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6BFA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F48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9947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6A70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课桌面照度6（lx）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7848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4B867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ABFE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7AB8C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10650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3119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C22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DD7D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A3DE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课桌面照度7（lx）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B625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99907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C5367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F3479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41C3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98577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145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871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54CA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课桌面照度8（lx）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7C69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AC685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96485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A9ED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A3094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FEEC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1700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9E00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CB98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课桌面照度9（lx）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2D9F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DE16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33ADC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EB4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5FDA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A6DD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069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596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2E7D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课桌面平均照度（lx）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5FDEE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5CA5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33B4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5C7DF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9E0C6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3ABF2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47DA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11BE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E997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最小照度（lx）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EA6C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1D7C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8FA3E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F9021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ED36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5AC91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75C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6B98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57E1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课桌面照度均匀度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B784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ED5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08F3F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39364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D415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9A12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EB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D3A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噪声（dB（A））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A2446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3A13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3C65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E4BDF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AA6E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FB24F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10F24525">
      <w:pP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tbl>
      <w:tblPr>
        <w:tblStyle w:val="4"/>
        <w:tblW w:w="97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2273"/>
        <w:gridCol w:w="967"/>
        <w:gridCol w:w="910"/>
        <w:gridCol w:w="948"/>
        <w:gridCol w:w="914"/>
        <w:gridCol w:w="930"/>
        <w:gridCol w:w="1050"/>
      </w:tblGrid>
      <w:tr w14:paraId="77A2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0DD63">
            <w:pPr>
              <w:spacing w:line="360" w:lineRule="exact"/>
              <w:ind w:left="210" w:hanging="240" w:hangingChars="10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监测项目</w:t>
            </w:r>
          </w:p>
        </w:tc>
        <w:tc>
          <w:tcPr>
            <w:tcW w:w="79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3C17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现场测试情况</w:t>
            </w:r>
          </w:p>
        </w:tc>
      </w:tr>
      <w:tr w14:paraId="06B2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B5A0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4A67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具体指标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D630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F8E1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71E3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21D4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9F13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11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F57E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教室</w:t>
            </w:r>
            <w:r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  <w:t>12</w:t>
            </w:r>
          </w:p>
        </w:tc>
      </w:tr>
      <w:tr w14:paraId="25FE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90CC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C8F1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教室编码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65B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491C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3C08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1B2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DB897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93C8E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bCs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highlight w:val="none"/>
              </w:rPr>
              <w:t>□□□□</w:t>
            </w:r>
          </w:p>
        </w:tc>
      </w:tr>
      <w:tr w14:paraId="148F5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0624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班级基本情况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37EA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班级学生人数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845F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0815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A72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485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1C2F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8012B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D35C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6682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教室人均面积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D6E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长（m）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0D8F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93F36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D5C24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E31C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5E5E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85283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A2E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2F4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6C50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宽（m）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F982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379A5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D7ABD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4703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53C6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8466E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5D4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D19F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FACF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人均面积（m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  <w:vertAlign w:val="superscript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1B97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8E776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50D6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02B4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EBB52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FD028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7B3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85A9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课桌椅分配符合率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0984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检查人数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B823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DFFB9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9F237B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43D5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FD65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6BCC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DFD8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8BDF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8D2B1">
            <w:pPr>
              <w:widowControl/>
              <w:spacing w:line="360" w:lineRule="exact"/>
              <w:jc w:val="both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身高与课桌符合人数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FF13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820AC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78A74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DF31F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F16DF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E88FC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D713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9F33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33A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身高与课椅符合人数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9CC9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9779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CF08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ED85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5716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9296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AA3F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BADE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C9BF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课桌椅均符合人数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292A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0332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D95B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49ED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BD810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F975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8C5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FA81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黑板尺寸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EE95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宽（m）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D1E78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3E94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72262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D6F01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2677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2756E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0ED0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9A146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5687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高（m）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50FF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1CE8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FE5B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CA9E1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AFD6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54B1B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88FB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9FB5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黑板反射比</w:t>
            </w:r>
          </w:p>
          <w:p w14:paraId="7EC266D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23F3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黑板入射照度1（lx）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159E0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C0AFB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9C66B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C792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423DF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1154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7671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B27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99AF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黑板反射照度1（lx）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EBF87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E280D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E386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E7D3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72278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C6D6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9E9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CDA6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C20F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反射比1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075AE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455CE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F08A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78D69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A690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2B6E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C93C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765D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DBBE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黑板入射照度2（lx）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C06C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00A8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44A5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7B60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E2C8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B10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A7E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EF96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FE9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黑板反射照度2（lx）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D2E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45F5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5AED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FE5E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2C5F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F714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8DA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99B8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1CD1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反射比2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42C2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625D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7C69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7192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CECD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E4F3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7EF2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7741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0D12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黑板入射照度3（lx）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30981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711B10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77DF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AF05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2DCB5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B405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902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B2A2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6B50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黑板反射照度3（lx）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B050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57856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80EC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417A0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405AE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5C78F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F6F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57463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FB3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反射比3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22BE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CDAFA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85BE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58034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FC2882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59C9F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933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4F204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71C00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黑板反射比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D17E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686E3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9B80D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26DFC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43E2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7D2B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1D64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2C3C8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黑板面平均照度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5193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黑板面照度1（lx）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8BA82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0066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8982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97402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CAAD5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CAF91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F03B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74EE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F97E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黑板面照度2（lx）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229C4E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994A7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3148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71969D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4806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693F4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5B46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166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D7EE5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黑板面照度3（lx）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4905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7482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00103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8901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0492D7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67B9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441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5154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3C1D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黑板面照度4（lx）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5D69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4087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FE36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31A6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5A668C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06F9A2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E73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07273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A5B5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黑板面平均照度（lx）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46FD6A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4C44D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5F086F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15A59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EC5110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BFFC91"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907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8ADC4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黑板面照度均匀度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C2D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最小照度（lx）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F7ED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B0899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0C35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61F6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5FD51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31A8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942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66FB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C03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黑板面均匀度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D10C3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5023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CDBE2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FF4D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E3E0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EF5A7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3CC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3BA75">
            <w:pPr>
              <w:widowControl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课桌面平均照度和照度均匀度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2EF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课桌面照度1（lx）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61EB4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13BB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E269D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A995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86D73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CAA76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33C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9F61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A35B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课桌面照度2（lx）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B5AA6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D037A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58416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FAEF4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AEB8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6F96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4039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5D3D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49F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课桌面照度3（lx）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BBFC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535F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94E10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41B3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C53B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9621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1B24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0B8E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95F9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课桌面照度4（lx）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F1345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BFA9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DD00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CB3DC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2ED9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FF5B4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23696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9CA2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0E52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课桌面照度5（lx）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CC57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B9202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C775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D09E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8754B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138EC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1BDC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5115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7AC9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课桌面照度6（lx）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AF5B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379F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767C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C11F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4C099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E2338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370E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13D1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2188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课桌面照度7（lx）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B44FD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989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FC729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F6D9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F516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4775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4B23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66D1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F309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课桌面照度8（lx）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40112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2E04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9A8F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1603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76807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ED8F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6E4A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D227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BCF0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课桌面照度9（lx）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6CC59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E757F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29EB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75F9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57E4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2AFC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735A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83A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23F6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2"/>
                <w:szCs w:val="22"/>
                <w:highlight w:val="none"/>
              </w:rPr>
              <w:t>课桌面平均照度（lx）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645755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2ADF4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1DF2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100A1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B7CD87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DEB5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5362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9261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BD90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最小照度（lx）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0E08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D985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200376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1284F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7DA58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9C96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63129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3CFAC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A315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课桌面照度均匀度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B454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71D32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A9501F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7D11B8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96F7D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A2B4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  <w:tr w14:paraId="0645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803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  <w:t>噪声（dB（A））</w:t>
            </w:r>
          </w:p>
        </w:tc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FC293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319BB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34E8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7FA63B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07760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81803">
            <w:pPr>
              <w:widowControl/>
              <w:jc w:val="left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3165DFC5">
      <w:pP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p w14:paraId="1FA2E7EF">
      <w:pPr>
        <w:ind w:right="840"/>
        <w:jc w:val="center"/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</w:pPr>
    </w:p>
    <w:p w14:paraId="0307D5DB">
      <w:pPr>
        <w:ind w:right="840"/>
        <w:jc w:val="center"/>
        <w:rPr>
          <w:rFonts w:hint="default" w:ascii="Times New Roman" w:hAnsi="Times New Roman" w:eastAsia="仿宋_GB2312" w:cs="Times New Roman"/>
          <w:b/>
          <w:bCs/>
          <w:sz w:val="24"/>
          <w:szCs w:val="24"/>
          <w:highlight w:val="none"/>
        </w:rPr>
        <w:sectPr>
          <w:pgSz w:w="11905" w:h="16838"/>
          <w:pgMar w:top="1984" w:right="1474" w:bottom="1644" w:left="1474" w:header="850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调查员1：_______ 调查员2：______ 填表日期：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sz w:val="24"/>
          <w:szCs w:val="24"/>
          <w:highlight w:val="none"/>
        </w:rPr>
        <w:t>月___日</w:t>
      </w:r>
    </w:p>
    <w:p w14:paraId="457641D9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C5224">
    <w:pPr>
      <w:widowControl w:val="0"/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D60836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</w:pPr>
                          <w:r>
                            <w:rPr>
                              <w:rFonts w:hint="eastAsia" w:ascii="仿宋_GB2312" w:hAnsi="仿宋_GB2312" w:eastAsia="宋体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宋体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宋体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宋体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- 24 -</w:t>
                          </w:r>
                          <w:r>
                            <w:rPr>
                              <w:rFonts w:hint="eastAsia" w:ascii="仿宋_GB2312" w:hAnsi="仿宋_GB2312" w:eastAsia="宋体" w:cs="仿宋_GB2312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60836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center"/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</w:pPr>
                    <w:r>
                      <w:rPr>
                        <w:rFonts w:hint="eastAsia" w:ascii="仿宋_GB2312" w:hAnsi="仿宋_GB2312" w:eastAsia="宋体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宋体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宋体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宋体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  <w:t>- 24 -</w:t>
                    </w:r>
                    <w:r>
                      <w:rPr>
                        <w:rFonts w:hint="eastAsia" w:ascii="仿宋_GB2312" w:hAnsi="仿宋_GB2312" w:eastAsia="宋体" w:cs="仿宋_GB2312"/>
                        <w:kern w:val="2"/>
                        <w:sz w:val="28"/>
                        <w:szCs w:val="28"/>
                        <w:lang w:val="zh-CN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CF84B58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73727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8D1803">
                          <w:pPr>
                            <w:pStyle w:val="3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t>- 24 -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iC+ss0BAACnAwAADgAAAGRycy9lMm9Eb2MueG1srVNLbtswEN0X6B0I&#10;7mspD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9iC+ss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8D1803">
                    <w:pPr>
                      <w:pStyle w:val="3"/>
                      <w:jc w:val="center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t>- 24 -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5F148A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MmYzYzQ5YzVhOWI5MmQwOTg3ZGY1NTZiNGZhYTAifQ=="/>
  </w:docVars>
  <w:rsids>
    <w:rsidRoot w:val="05F10838"/>
    <w:rsid w:val="05F10838"/>
    <w:rsid w:val="36CA6FF3"/>
    <w:rsid w:val="4C71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240" w:lineRule="exact"/>
      <w:outlineLvl w:val="1"/>
    </w:pPr>
    <w:rPr>
      <w:rFonts w:ascii="Calibri Light" w:hAnsi="Calibri Light"/>
      <w:b/>
      <w:bCs/>
      <w:sz w:val="28"/>
      <w:szCs w:val="32"/>
      <w:lang w:val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2024-09-02T01:22:00Z</dcterms:created>
  <dc:creator>geekhead</dc:creator>
  <cp:lastModifiedBy>geekhead</cp:lastModifiedBy>
  <dcterms:modified xsi:type="dcterms:W3CDTF">2024-09-02T01:30:10Z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FA3324BB987F4AA2B1EA6366916FEA05_13</vt:lpwstr>
  </property>
</Properties>
</file>